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23BCD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160" w:type="dxa"/>
              <w:left w:w="140" w:type="dxa"/>
              <w:bottom w:w="160" w:type="dxa"/>
              <w:right w:w="140" w:type="dxa"/>
            </w:tcMar>
            <w:vAlign w:val="center"/>
          </w:tcPr>
          <w:p w:rsidR="00023BCD" w:rsidRDefault="0030278D">
            <w:pPr>
              <w:spacing w:after="20" w:line="276" w:lineRule="auto"/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ISTITUTO SUPERIORE "MINUTOLI"</w:t>
            </w:r>
          </w:p>
          <w:p w:rsidR="00023BCD" w:rsidRDefault="0030278D">
            <w:pPr>
              <w:spacing w:line="276" w:lineRule="auto"/>
              <w:jc w:val="center"/>
            </w:pPr>
            <w:r>
              <w:rPr>
                <w:color w:val="FFFFFF"/>
              </w:rPr>
              <w:t>Messina</w:t>
            </w:r>
          </w:p>
        </w:tc>
      </w:tr>
    </w:tbl>
    <w:p w:rsidR="00023BCD" w:rsidRDefault="00023BCD">
      <w:pPr>
        <w:spacing w:after="160"/>
      </w:pPr>
    </w:p>
    <w:p w:rsidR="00023BCD" w:rsidRDefault="0030278D">
      <w:pPr>
        <w:spacing w:after="60" w:line="276" w:lineRule="auto"/>
        <w:jc w:val="center"/>
      </w:pPr>
      <w:r>
        <w:rPr>
          <w:b/>
          <w:bCs/>
          <w:color w:val="1F3A5F"/>
          <w:sz w:val="26"/>
          <w:szCs w:val="26"/>
        </w:rPr>
        <w:t>INFORMATIVA AI LAVORATORI SULLA SALUTE E SICUREZZA NEI LUOGHI DI LAVORO</w:t>
      </w:r>
    </w:p>
    <w:p w:rsidR="00023BCD" w:rsidRDefault="0030278D">
      <w:pPr>
        <w:spacing w:after="200" w:line="276" w:lineRule="auto"/>
        <w:jc w:val="center"/>
      </w:pPr>
      <w:r>
        <w:rPr>
          <w:b/>
          <w:bCs/>
        </w:rPr>
        <w:t>(artt. 36 e 37 del D.Lgs. 9 aprile 2008, n. 81 e ss.mm.ii.)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023BCD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</w:rPr>
              <w:t>DESTINATARI</w:t>
            </w:r>
          </w:p>
        </w:tc>
        <w:tc>
          <w:tcPr>
            <w:tcW w:w="7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EE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Docenti e Personale ATA in servizio presso l'Istituto.</w:t>
            </w:r>
          </w:p>
        </w:tc>
      </w:tr>
    </w:tbl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1 </w:t>
      </w:r>
      <w:r>
        <w:rPr>
          <w:b/>
          <w:bCs/>
          <w:color w:val="1F3A5F"/>
          <w:sz w:val="22"/>
          <w:szCs w:val="22"/>
        </w:rPr>
        <w:t xml:space="preserve">   PREMESSA</w:t>
      </w:r>
    </w:p>
    <w:p w:rsidR="00023BCD" w:rsidRDefault="0030278D">
      <w:pPr>
        <w:spacing w:after="100" w:line="276" w:lineRule="auto"/>
        <w:jc w:val="both"/>
      </w:pPr>
      <w:r>
        <w:t xml:space="preserve">La presente informativa è finalizzata a </w:t>
      </w:r>
      <w:r>
        <w:rPr>
          <w:b/>
          <w:bCs/>
        </w:rPr>
        <w:t>fornire a tutto il personale scolastico le essenziali informazioni in materia di salute e sicurezza nei luoghi di lavoro</w:t>
      </w:r>
      <w:r>
        <w:t>, affinché ciascun lavoratore possa operare in condizioni di sicurezza, conoscere i rischi corre</w:t>
      </w:r>
      <w:r>
        <w:t xml:space="preserve">lati alle attività svolte e adottare comportamenti conformi al </w:t>
      </w:r>
      <w:r>
        <w:rPr>
          <w:b/>
          <w:bCs/>
        </w:rPr>
        <w:t>D.Lgs. 9 aprile 2008, n. 81 "Testo Unico in materia di tutela della salute e della sicurezza nei luoghi di lavoro"</w:t>
      </w:r>
      <w:r>
        <w:t xml:space="preserve"> e successive modifiche e integrazioni.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2 </w:t>
      </w:r>
      <w:r>
        <w:rPr>
          <w:b/>
          <w:bCs/>
          <w:color w:val="1F3A5F"/>
          <w:sz w:val="22"/>
          <w:szCs w:val="22"/>
        </w:rPr>
        <w:t xml:space="preserve">   RIFERIMENTI NORMATIVI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rPr>
          <w:b/>
          <w:bCs/>
        </w:rPr>
        <w:t>D.Lgs. 9 ap</w:t>
      </w:r>
      <w:r>
        <w:rPr>
          <w:b/>
          <w:bCs/>
        </w:rPr>
        <w:t>rile 2008, n. 81 e ss.mm.ii.</w:t>
      </w:r>
      <w:r>
        <w:t xml:space="preserve"> – Testo Unico sulla salute e sicurezza sul lavoro;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rPr>
          <w:b/>
          <w:bCs/>
        </w:rPr>
        <w:t>D.M. 29 settembre 1998, n. 382</w:t>
      </w:r>
      <w:r>
        <w:t xml:space="preserve"> – applicazione della normativa sulla sicurezza nelle istituzioni scolastiche;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rPr>
          <w:b/>
          <w:bCs/>
        </w:rPr>
        <w:t>D.M. 2 settembre 2021</w:t>
      </w:r>
      <w:r>
        <w:t xml:space="preserve"> – criteri per la gestione dei luoghi di lavor</w:t>
      </w:r>
      <w:r>
        <w:t>o in esercizio e in emergenza (antincendio);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rPr>
          <w:b/>
          <w:bCs/>
        </w:rPr>
        <w:t>D.M. 15 luglio 2003, n. 388</w:t>
      </w:r>
      <w:r>
        <w:t xml:space="preserve"> – disciplina del primo soccorso aziendale;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rPr>
          <w:b/>
          <w:bCs/>
        </w:rPr>
        <w:t>Accordo Stato-Regioni del 17 aprile 2025 (Rep. atti n. 59/CSR, G.U. n. 119 del 24/05/2025)</w:t>
      </w:r>
      <w:r>
        <w:t xml:space="preserve"> – durata e contenuti minimi della formazione in m</w:t>
      </w:r>
      <w:r>
        <w:t>ateria di salute e sicurezza.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3 </w:t>
      </w:r>
      <w:r>
        <w:rPr>
          <w:b/>
          <w:bCs/>
          <w:color w:val="1F3A5F"/>
          <w:sz w:val="22"/>
          <w:szCs w:val="22"/>
        </w:rPr>
        <w:t xml:space="preserve">   FIGURE DELLA SICUREZZA DELL'ISTITUTO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338"/>
      </w:tblGrid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E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rPr>
                <w:b/>
                <w:bCs/>
                <w:color w:val="1F3A5F"/>
              </w:rPr>
              <w:t>Datore di Lavoro (Dirigente Scolastico)</w:t>
            </w:r>
          </w:p>
        </w:tc>
        <w:tc>
          <w:tcPr>
            <w:tcW w:w="5338" w:type="dxa"/>
            <w:tcBorders>
              <w:top w:val="single" w:sz="4" w:space="0" w:color="FFFFFF"/>
              <w:left w:val="single" w:sz="4" w:space="0" w:color="FFFFFF"/>
              <w:bottom w:val="single" w:sz="4" w:space="0" w:color="D0D7E2"/>
              <w:right w:val="single" w:sz="4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Prof. Pietro G. La Tona</w:t>
            </w:r>
          </w:p>
        </w:tc>
      </w:tr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E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rPr>
                <w:b/>
                <w:bCs/>
                <w:color w:val="1F3A5F"/>
              </w:rPr>
              <w:t>Responsabile del Servizio di Prevenzione e Protezione (RSPP)</w:t>
            </w:r>
          </w:p>
        </w:tc>
        <w:tc>
          <w:tcPr>
            <w:tcW w:w="5338" w:type="dxa"/>
            <w:tcBorders>
              <w:top w:val="single" w:sz="4" w:space="0" w:color="FFFFFF"/>
              <w:left w:val="single" w:sz="4" w:space="0" w:color="FFFFFF"/>
              <w:bottom w:val="single" w:sz="4" w:space="0" w:color="D0D7E2"/>
              <w:right w:val="single" w:sz="4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Prof. Ing. Giuseppe Fugazzotto</w:t>
            </w:r>
          </w:p>
        </w:tc>
      </w:tr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E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rPr>
                <w:b/>
                <w:bCs/>
                <w:color w:val="1F3A5F"/>
              </w:rPr>
              <w:t>Rappresentanti dei Lavoratori per la Sicurezza (RLS)</w:t>
            </w:r>
          </w:p>
        </w:tc>
        <w:tc>
          <w:tcPr>
            <w:tcW w:w="5338" w:type="dxa"/>
            <w:tcBorders>
              <w:top w:val="single" w:sz="4" w:space="0" w:color="FFFFFF"/>
              <w:left w:val="single" w:sz="4" w:space="0" w:color="FFFFFF"/>
              <w:bottom w:val="single" w:sz="4" w:space="0" w:color="D0D7E2"/>
              <w:right w:val="single" w:sz="4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Prof. Salvatore Galletta</w:t>
            </w:r>
          </w:p>
          <w:p w:rsidR="00023BCD" w:rsidRDefault="0030278D">
            <w:pPr>
              <w:spacing w:line="276" w:lineRule="auto"/>
            </w:pPr>
            <w:r>
              <w:t>Prof.ssa Claudia La Bruna</w:t>
            </w:r>
          </w:p>
          <w:p w:rsidR="00023BCD" w:rsidRDefault="0030278D">
            <w:pPr>
              <w:spacing w:line="276" w:lineRule="auto"/>
            </w:pPr>
            <w:r>
              <w:t>Ass. Amm.vo Francesco Bruno</w:t>
            </w:r>
          </w:p>
        </w:tc>
      </w:tr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E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rPr>
                <w:b/>
                <w:bCs/>
                <w:color w:val="1F3A5F"/>
              </w:rPr>
              <w:t>Medico Competente</w:t>
            </w:r>
          </w:p>
        </w:tc>
        <w:tc>
          <w:tcPr>
            <w:tcW w:w="5338" w:type="dxa"/>
            <w:tcBorders>
              <w:top w:val="single" w:sz="4" w:space="0" w:color="FFFFFF"/>
              <w:left w:val="single" w:sz="4" w:space="0" w:color="FFFFFF"/>
              <w:bottom w:val="single" w:sz="4" w:space="0" w:color="D0D7E2"/>
              <w:right w:val="single" w:sz="4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Dott. Calogero Graceffa</w:t>
            </w:r>
          </w:p>
        </w:tc>
      </w:tr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E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rPr>
                <w:b/>
                <w:bCs/>
                <w:color w:val="1F3A5F"/>
              </w:rPr>
              <w:t>Preposti</w:t>
            </w:r>
          </w:p>
        </w:tc>
        <w:tc>
          <w:tcPr>
            <w:tcW w:w="5338" w:type="dxa"/>
            <w:tcBorders>
              <w:top w:val="single" w:sz="4" w:space="0" w:color="FFFFFF"/>
              <w:left w:val="single" w:sz="4" w:space="0" w:color="FFFFFF"/>
              <w:bottom w:val="single" w:sz="4" w:space="0" w:color="D0D7E2"/>
              <w:right w:val="single" w:sz="4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 w:rsidP="00196381">
            <w:pPr>
              <w:spacing w:line="276" w:lineRule="auto"/>
            </w:pPr>
            <w:r>
              <w:t>Secondo l'organigramma della sicurezza (</w:t>
            </w:r>
            <w:r w:rsidR="00196381">
              <w:t>R</w:t>
            </w:r>
            <w:r>
              <w:t xml:space="preserve">esponsabili di plesso e di </w:t>
            </w:r>
            <w:r w:rsidR="00196381">
              <w:t>L</w:t>
            </w:r>
            <w:r>
              <w:t>aboratorio)</w:t>
            </w:r>
          </w:p>
        </w:tc>
      </w:tr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E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rPr>
                <w:b/>
                <w:bCs/>
                <w:color w:val="1F3A5F"/>
              </w:rPr>
              <w:t>Addetti al Primo Soccorso</w:t>
            </w:r>
          </w:p>
        </w:tc>
        <w:tc>
          <w:tcPr>
            <w:tcW w:w="5338" w:type="dxa"/>
            <w:tcBorders>
              <w:top w:val="single" w:sz="4" w:space="0" w:color="FFFFFF"/>
              <w:left w:val="single" w:sz="4" w:space="0" w:color="FFFFFF"/>
              <w:bottom w:val="single" w:sz="4" w:space="0" w:color="D0D7E2"/>
              <w:right w:val="single" w:sz="4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196381">
            <w:pPr>
              <w:spacing w:line="276" w:lineRule="auto"/>
            </w:pPr>
            <w:r>
              <w:t>Nomina annuale</w:t>
            </w:r>
          </w:p>
        </w:tc>
      </w:tr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E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rPr>
                <w:b/>
                <w:bCs/>
                <w:color w:val="1F3A5F"/>
              </w:rPr>
              <w:t>Addetti Antincendio e Gestione delle Emergenze</w:t>
            </w:r>
          </w:p>
        </w:tc>
        <w:tc>
          <w:tcPr>
            <w:tcW w:w="5338" w:type="dxa"/>
            <w:tcBorders>
              <w:top w:val="single" w:sz="4" w:space="0" w:color="FFFFFF"/>
              <w:left w:val="single" w:sz="4" w:space="0" w:color="FFFFFF"/>
              <w:bottom w:val="single" w:sz="4" w:space="0" w:color="D0D7E2"/>
              <w:right w:val="single" w:sz="4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196381">
            <w:pPr>
              <w:spacing w:line="276" w:lineRule="auto"/>
            </w:pPr>
            <w:r>
              <w:t>Nomina annuale</w:t>
            </w:r>
            <w:bookmarkStart w:id="0" w:name="_GoBack"/>
            <w:bookmarkEnd w:id="0"/>
          </w:p>
        </w:tc>
      </w:tr>
    </w:tbl>
    <w:p w:rsidR="00023BCD" w:rsidRDefault="0030278D">
      <w:pPr>
        <w:spacing w:before="80" w:after="100" w:line="276" w:lineRule="auto"/>
        <w:jc w:val="both"/>
      </w:pPr>
      <w:r>
        <w:rPr>
          <w:i/>
          <w:iCs/>
          <w:color w:val="666666"/>
          <w:sz w:val="18"/>
          <w:szCs w:val="18"/>
        </w:rPr>
        <w:t>L'organigramma aggiornato della sicurezza è affisso all'albo e nei locali dell'Istituto.</w:t>
      </w:r>
    </w:p>
    <w:p w:rsidR="00023BCD" w:rsidRDefault="0030278D">
      <w:pPr>
        <w:keepNext/>
        <w:keepLines/>
        <w:pBdr>
          <w:left w:val="single" w:sz="48" w:space="6" w:color="2E7D32"/>
        </w:pBdr>
        <w:shd w:val="clear" w:color="auto" w:fill="E8F5E9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2E7D32"/>
        </w:rPr>
        <w:t xml:space="preserve"> 4 </w:t>
      </w:r>
      <w:r>
        <w:rPr>
          <w:b/>
          <w:bCs/>
          <w:color w:val="2E7D32"/>
          <w:sz w:val="22"/>
          <w:szCs w:val="22"/>
        </w:rPr>
        <w:t xml:space="preserve">   OBBLIGHI DEI LAVORATORI (ART. 20 D.LGS. 81/2008)</w:t>
      </w:r>
    </w:p>
    <w:p w:rsidR="00023BCD" w:rsidRDefault="0030278D">
      <w:pPr>
        <w:keepNext/>
        <w:spacing w:after="100" w:line="276" w:lineRule="auto"/>
        <w:jc w:val="both"/>
      </w:pPr>
      <w:r>
        <w:t>Ogni lavoratore deve:</w:t>
      </w:r>
    </w:p>
    <w:p w:rsidR="00023BCD" w:rsidRDefault="0030278D">
      <w:pPr>
        <w:pStyle w:val="Paragrafoelenco"/>
        <w:numPr>
          <w:ilvl w:val="0"/>
          <w:numId w:val="3"/>
        </w:numPr>
        <w:spacing w:after="40" w:line="276" w:lineRule="auto"/>
        <w:jc w:val="both"/>
      </w:pPr>
      <w:r>
        <w:t>prendersi cura della propria salute e sicurezza e di quella delle altre persone presenti sul luogo di lavoro;</w:t>
      </w:r>
    </w:p>
    <w:p w:rsidR="00023BCD" w:rsidRDefault="0030278D">
      <w:pPr>
        <w:pStyle w:val="Paragrafoelenco"/>
        <w:numPr>
          <w:ilvl w:val="0"/>
          <w:numId w:val="3"/>
        </w:numPr>
        <w:spacing w:after="40" w:line="276" w:lineRule="auto"/>
        <w:jc w:val="both"/>
      </w:pPr>
      <w:r>
        <w:t>osservare le disposizioni e le istruzioni impartite dal Datore di Lavoro e dai preposti;</w:t>
      </w:r>
    </w:p>
    <w:p w:rsidR="00023BCD" w:rsidRDefault="0030278D">
      <w:pPr>
        <w:pStyle w:val="Paragrafoelenco"/>
        <w:numPr>
          <w:ilvl w:val="0"/>
          <w:numId w:val="3"/>
        </w:numPr>
        <w:spacing w:after="40" w:line="276" w:lineRule="auto"/>
        <w:jc w:val="both"/>
      </w:pPr>
      <w:r>
        <w:lastRenderedPageBreak/>
        <w:t>utilizzare correttamente attrezzature, dispositivi e mate</w:t>
      </w:r>
      <w:r>
        <w:t>riali, inclusi i dispositivi di protezione individuale (DPI) eventualmente forniti;</w:t>
      </w:r>
    </w:p>
    <w:p w:rsidR="00023BCD" w:rsidRDefault="0030278D">
      <w:pPr>
        <w:pStyle w:val="Paragrafoelenco"/>
        <w:numPr>
          <w:ilvl w:val="0"/>
          <w:numId w:val="3"/>
        </w:numPr>
        <w:spacing w:after="40" w:line="276" w:lineRule="auto"/>
        <w:jc w:val="both"/>
      </w:pPr>
      <w:r>
        <w:t>segnalare tempestivamente eventuali situazioni di pericolo;</w:t>
      </w:r>
    </w:p>
    <w:p w:rsidR="00023BCD" w:rsidRDefault="0030278D">
      <w:pPr>
        <w:pStyle w:val="Paragrafoelenco"/>
        <w:numPr>
          <w:ilvl w:val="0"/>
          <w:numId w:val="3"/>
        </w:numPr>
        <w:spacing w:after="40" w:line="276" w:lineRule="auto"/>
        <w:jc w:val="both"/>
      </w:pPr>
      <w:r>
        <w:t>partecipare ai corsi di formazione e aggiornamento sulla sicurezza;</w:t>
      </w:r>
    </w:p>
    <w:p w:rsidR="00023BCD" w:rsidRDefault="0030278D">
      <w:pPr>
        <w:pStyle w:val="Paragrafoelenco"/>
        <w:numPr>
          <w:ilvl w:val="0"/>
          <w:numId w:val="3"/>
        </w:numPr>
        <w:spacing w:after="40" w:line="276" w:lineRule="auto"/>
        <w:jc w:val="both"/>
      </w:pPr>
      <w:r>
        <w:t>sottoporsi ai controlli sanitari eventualmen</w:t>
      </w:r>
      <w:r>
        <w:t>te previsti;</w:t>
      </w:r>
    </w:p>
    <w:p w:rsidR="00023BCD" w:rsidRDefault="0030278D">
      <w:pPr>
        <w:pStyle w:val="Paragrafoelenco"/>
        <w:numPr>
          <w:ilvl w:val="0"/>
          <w:numId w:val="3"/>
        </w:numPr>
        <w:spacing w:after="40" w:line="276" w:lineRule="auto"/>
        <w:jc w:val="both"/>
      </w:pPr>
      <w:r>
        <w:t>non compiere operazioni o manovre che non siano di propria competenza;</w:t>
      </w:r>
    </w:p>
    <w:p w:rsidR="00023BCD" w:rsidRDefault="0030278D">
      <w:pPr>
        <w:pStyle w:val="Paragrafoelenco"/>
        <w:numPr>
          <w:ilvl w:val="0"/>
          <w:numId w:val="3"/>
        </w:numPr>
        <w:spacing w:after="40" w:line="276" w:lineRule="auto"/>
        <w:jc w:val="both"/>
      </w:pPr>
      <w:r>
        <w:t>rispettare le procedure di emergenza e di evacuazione dell'Istituto.</w:t>
      </w:r>
    </w:p>
    <w:p w:rsidR="00023BCD" w:rsidRDefault="0030278D">
      <w:pPr>
        <w:keepNext/>
        <w:keepLines/>
        <w:pBdr>
          <w:left w:val="single" w:sz="48" w:space="6" w:color="F9A825"/>
        </w:pBdr>
        <w:shd w:val="clear" w:color="auto" w:fill="FFF8E1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F9A825"/>
        </w:rPr>
        <w:t xml:space="preserve"> 5 </w:t>
      </w:r>
      <w:r>
        <w:rPr>
          <w:b/>
          <w:bCs/>
          <w:color w:val="7A5A00"/>
          <w:sz w:val="22"/>
          <w:szCs w:val="22"/>
        </w:rPr>
        <w:t xml:space="preserve">   PRINCIPALI RISCHI PRESENTI NELL'AMBIENTE SCOLASTICO</w:t>
      </w:r>
    </w:p>
    <w:p w:rsidR="00023BCD" w:rsidRDefault="0030278D">
      <w:pPr>
        <w:keepNext/>
        <w:spacing w:after="100" w:line="276" w:lineRule="auto"/>
        <w:jc w:val="both"/>
      </w:pPr>
      <w:r>
        <w:t>Il personale può essere esposto ai seguenti r</w:t>
      </w:r>
      <w:r>
        <w:t>ischi: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9"/>
        <w:gridCol w:w="300"/>
        <w:gridCol w:w="4669"/>
      </w:tblGrid>
      <w:tr w:rsidR="00023BCD">
        <w:tblPrEx>
          <w:tblCellMar>
            <w:top w:w="0" w:type="dxa"/>
            <w:bottom w:w="0" w:type="dxa"/>
          </w:tblCellMar>
        </w:tblPrEx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023BCD" w:rsidRDefault="0030278D">
            <w:pPr>
              <w:spacing w:after="80" w:line="276" w:lineRule="auto"/>
            </w:pPr>
            <w:r>
              <w:rPr>
                <w:b/>
                <w:bCs/>
                <w:color w:val="7A5A00"/>
              </w:rPr>
              <w:t>Rischi generali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scivolamenti, inciampi e cadute;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urti contro arredi e attrezzature;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movimentazione manuale di carichi;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rischio elettrico;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rischio incendio;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stress lavoro-correlato;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rischio microclima e illuminazione.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023BCD">
            <w:pPr>
              <w:spacing w:line="276" w:lineRule="auto"/>
              <w:jc w:val="both"/>
            </w:pP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1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023BCD" w:rsidRDefault="0030278D">
            <w:pPr>
              <w:spacing w:after="80" w:line="276" w:lineRule="auto"/>
            </w:pPr>
            <w:r>
              <w:rPr>
                <w:b/>
                <w:bCs/>
                <w:color w:val="7A5A00"/>
              </w:rPr>
              <w:t>Rischi specifici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utilizzo di videoterminali (personale amministrativo e docenti);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utilizzo di laboratori scolastici;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utilizzo di sostanze chimiche per attività didattiche e di pulizia;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rischio biologico connesso alla presenza di utenti e personale;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movimentazione di alunni</w:t>
            </w:r>
            <w:r>
              <w:t xml:space="preserve"> con disabilità;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aggressioni o comportamenti violenti da parte dell'utenza;</w:t>
            </w:r>
          </w:p>
          <w:p w:rsidR="00023BCD" w:rsidRDefault="0030278D">
            <w:pPr>
              <w:pStyle w:val="Paragrafoelenco"/>
              <w:numPr>
                <w:ilvl w:val="0"/>
                <w:numId w:val="4"/>
              </w:numPr>
              <w:spacing w:after="40" w:line="276" w:lineRule="auto"/>
            </w:pPr>
            <w:r>
              <w:t>uso della voce (sforzo vocale) per il personale docente.</w:t>
            </w:r>
          </w:p>
        </w:tc>
      </w:tr>
    </w:tbl>
    <w:p w:rsidR="00023BCD" w:rsidRDefault="0030278D">
      <w:pPr>
        <w:keepNext/>
        <w:keepLines/>
        <w:pBdr>
          <w:left w:val="single" w:sz="48" w:space="6" w:color="C62828"/>
        </w:pBdr>
        <w:shd w:val="clear" w:color="auto" w:fill="FDECEA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C62828"/>
        </w:rPr>
        <w:t xml:space="preserve"> 6 </w:t>
      </w:r>
      <w:r>
        <w:rPr>
          <w:b/>
          <w:bCs/>
          <w:color w:val="C62828"/>
          <w:sz w:val="22"/>
          <w:szCs w:val="22"/>
        </w:rPr>
        <w:t xml:space="preserve">   PROCEDURE DI EMERGENZA</w:t>
      </w:r>
    </w:p>
    <w:p w:rsidR="00023BCD" w:rsidRDefault="0030278D">
      <w:pPr>
        <w:keepNext/>
        <w:spacing w:after="100" w:line="276" w:lineRule="auto"/>
        <w:jc w:val="both"/>
      </w:pPr>
      <w:r>
        <w:t>In caso di emergenza: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219"/>
        <w:gridCol w:w="600"/>
        <w:gridCol w:w="4219"/>
      </w:tblGrid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282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1</w:t>
            </w:r>
          </w:p>
        </w:tc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ECE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Mantenere la calma</w:t>
            </w:r>
          </w:p>
        </w:tc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282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4</w:t>
            </w:r>
          </w:p>
        </w:tc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ECE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Non utilizzare gli ascensori</w:t>
            </w:r>
          </w:p>
        </w:tc>
      </w:tr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282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2</w:t>
            </w:r>
          </w:p>
        </w:tc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ECE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Attenersi alle indicazioni degli addetti all'emergenza</w:t>
            </w:r>
          </w:p>
        </w:tc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282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5</w:t>
            </w:r>
          </w:p>
        </w:tc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ECE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Raggiungere ordinatamente il punto di raccolta indicato nel Piano di Emergenza</w:t>
            </w:r>
          </w:p>
        </w:tc>
      </w:tr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282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3</w:t>
            </w:r>
          </w:p>
        </w:tc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ECE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Interrompere l'attività in corso</w:t>
            </w:r>
          </w:p>
        </w:tc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282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6</w:t>
            </w:r>
          </w:p>
        </w:tc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ECE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</w:pPr>
            <w:r>
              <w:t>Non allontanarsi dal punto di raccolta senza autorizzazione</w:t>
            </w:r>
          </w:p>
        </w:tc>
      </w:tr>
    </w:tbl>
    <w:p w:rsidR="00023BCD" w:rsidRDefault="0030278D">
      <w:pPr>
        <w:keepNext/>
        <w:spacing w:before="100" w:after="100" w:line="276" w:lineRule="auto"/>
        <w:jc w:val="both"/>
      </w:pPr>
      <w:r>
        <w:t>Il docente in aula accompagna la classe portando con sé il modulo di evacuazione e verifica la presenza degli alunni al punto di raccolta. Le planimetrie con le vie di esodo e le uscite di emergenza sono affisse nei locali dell'Istituto.</w:t>
      </w:r>
    </w:p>
    <w:p w:rsidR="00023BCD" w:rsidRDefault="0030278D">
      <w:pPr>
        <w:keepNext/>
        <w:spacing w:before="60" w:after="60" w:line="276" w:lineRule="auto"/>
        <w:jc w:val="center"/>
      </w:pPr>
      <w:r>
        <w:rPr>
          <w:b/>
          <w:bCs/>
          <w:color w:val="C62828"/>
        </w:rPr>
        <w:t>NUMERI DI EMERGENZ</w:t>
      </w:r>
      <w:r>
        <w:rPr>
          <w:b/>
          <w:bCs/>
          <w:color w:val="C62828"/>
        </w:rPr>
        <w:t>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C62828"/>
              <w:left w:val="single" w:sz="4" w:space="0" w:color="C62828"/>
              <w:bottom w:val="single" w:sz="4" w:space="0" w:color="C62828"/>
              <w:right w:val="single" w:sz="4" w:space="0" w:color="C62828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C62828"/>
                <w:sz w:val="32"/>
                <w:szCs w:val="32"/>
              </w:rPr>
              <w:t>112</w:t>
            </w:r>
          </w:p>
          <w:p w:rsidR="00023BCD" w:rsidRDefault="0030278D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Numero Unico di Emergenza</w:t>
            </w:r>
          </w:p>
        </w:tc>
        <w:tc>
          <w:tcPr>
            <w:tcW w:w="3212" w:type="dxa"/>
            <w:tcBorders>
              <w:top w:val="single" w:sz="4" w:space="0" w:color="C62828"/>
              <w:left w:val="single" w:sz="4" w:space="0" w:color="C62828"/>
              <w:bottom w:val="single" w:sz="4" w:space="0" w:color="C62828"/>
              <w:right w:val="single" w:sz="4" w:space="0" w:color="C62828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C62828"/>
                <w:sz w:val="32"/>
                <w:szCs w:val="32"/>
              </w:rPr>
              <w:t>115</w:t>
            </w:r>
          </w:p>
          <w:p w:rsidR="00023BCD" w:rsidRDefault="0030278D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Vigili del Fuoco</w:t>
            </w:r>
          </w:p>
        </w:tc>
        <w:tc>
          <w:tcPr>
            <w:tcW w:w="3212" w:type="dxa"/>
            <w:tcBorders>
              <w:top w:val="single" w:sz="4" w:space="0" w:color="C62828"/>
              <w:left w:val="single" w:sz="4" w:space="0" w:color="C62828"/>
              <w:bottom w:val="single" w:sz="4" w:space="0" w:color="C62828"/>
              <w:right w:val="single" w:sz="4" w:space="0" w:color="C62828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  <w:color w:val="C62828"/>
                <w:sz w:val="32"/>
                <w:szCs w:val="32"/>
              </w:rPr>
              <w:t>118</w:t>
            </w:r>
          </w:p>
          <w:p w:rsidR="00023BCD" w:rsidRDefault="0030278D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Emergenza sanitaria</w:t>
            </w:r>
          </w:p>
        </w:tc>
      </w:tr>
    </w:tbl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7 </w:t>
      </w:r>
      <w:r>
        <w:rPr>
          <w:b/>
          <w:bCs/>
          <w:color w:val="1F3A5F"/>
          <w:sz w:val="22"/>
          <w:szCs w:val="22"/>
        </w:rPr>
        <w:t xml:space="preserve">   SEGNALAZIONE DI SITUAZIONI DI PERICOLO</w:t>
      </w:r>
    </w:p>
    <w:p w:rsidR="00023BCD" w:rsidRDefault="0030278D">
      <w:pPr>
        <w:keepNext/>
        <w:spacing w:after="100" w:line="276" w:lineRule="auto"/>
        <w:jc w:val="both"/>
      </w:pPr>
      <w:r>
        <w:t>Ogni lavoratore è tenuto a segnalare immediatamente al Dirigente Scolastico, al DSGA o al Preposto eventuali: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guasti;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anomalie negli impianti;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situazioni di rischio;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infortuni o mancati infortuni ("near miss");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danneggiamenti alle attrezzature di sicurezza (estintori, segnaletica, porte REI, uscite di emergenza).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lastRenderedPageBreak/>
        <w:t xml:space="preserve"> 8 </w:t>
      </w:r>
      <w:r>
        <w:rPr>
          <w:b/>
          <w:bCs/>
          <w:color w:val="1F3A5F"/>
          <w:sz w:val="22"/>
          <w:szCs w:val="22"/>
        </w:rPr>
        <w:t xml:space="preserve">   INFORTUNI</w:t>
      </w:r>
    </w:p>
    <w:p w:rsidR="00023BCD" w:rsidRDefault="0030278D">
      <w:pPr>
        <w:keepNext/>
        <w:spacing w:after="100" w:line="276" w:lineRule="auto"/>
        <w:jc w:val="both"/>
      </w:pPr>
      <w:r>
        <w:t>Qualsiasi infortunio, anche se apparentemente di lieve entità, deve essere immediatamente comunicato: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al Dirigente Scolastico;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all'Ufficio di Segreteria;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al Preposto responsabile della struttura.</w:t>
      </w:r>
    </w:p>
    <w:p w:rsidR="00023BCD" w:rsidRDefault="0030278D">
      <w:pPr>
        <w:spacing w:after="100" w:line="276" w:lineRule="auto"/>
        <w:jc w:val="both"/>
      </w:pPr>
      <w:r>
        <w:t>La tempestiva comunicazione è necessaria per gli adempimenti</w:t>
      </w:r>
      <w:r>
        <w:t xml:space="preserve"> assicurativi (INAIL) e normativi.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9 </w:t>
      </w:r>
      <w:r>
        <w:rPr>
          <w:b/>
          <w:bCs/>
          <w:color w:val="1F3A5F"/>
          <w:sz w:val="22"/>
          <w:szCs w:val="22"/>
        </w:rPr>
        <w:t xml:space="preserve">   UTILIZZO DELLE ATTREZZATURE</w:t>
      </w:r>
    </w:p>
    <w:p w:rsidR="00023BCD" w:rsidRDefault="0030278D">
      <w:pPr>
        <w:keepNext/>
        <w:spacing w:after="100" w:line="276" w:lineRule="auto"/>
        <w:jc w:val="both"/>
      </w:pPr>
      <w:r>
        <w:t>È vietato utilizzare:</w:t>
      </w:r>
    </w:p>
    <w:p w:rsidR="00023BCD" w:rsidRDefault="0030278D">
      <w:pPr>
        <w:pStyle w:val="Paragrafoelenco"/>
        <w:numPr>
          <w:ilvl w:val="0"/>
          <w:numId w:val="5"/>
        </w:numPr>
        <w:spacing w:after="40" w:line="276" w:lineRule="auto"/>
        <w:jc w:val="both"/>
      </w:pPr>
      <w:r>
        <w:t>macchine, attrezzature o impianti senza autorizzazione;</w:t>
      </w:r>
    </w:p>
    <w:p w:rsidR="00023BCD" w:rsidRDefault="0030278D">
      <w:pPr>
        <w:pStyle w:val="Paragrafoelenco"/>
        <w:numPr>
          <w:ilvl w:val="0"/>
          <w:numId w:val="5"/>
        </w:numPr>
        <w:spacing w:after="40" w:line="276" w:lineRule="auto"/>
        <w:jc w:val="both"/>
      </w:pPr>
      <w:r>
        <w:t>apparecchiature difettose o danneggiate;</w:t>
      </w:r>
    </w:p>
    <w:p w:rsidR="00023BCD" w:rsidRDefault="0030278D">
      <w:pPr>
        <w:pStyle w:val="Paragrafoelenco"/>
        <w:numPr>
          <w:ilvl w:val="0"/>
          <w:numId w:val="5"/>
        </w:numPr>
        <w:spacing w:after="40" w:line="276" w:lineRule="auto"/>
        <w:jc w:val="both"/>
      </w:pPr>
      <w:r>
        <w:t>dispositivi elettrici personali non autorizzati (stufette, bollitori</w:t>
      </w:r>
      <w:r>
        <w:t>, prolunghe e multiprese non a norma).</w:t>
      </w:r>
    </w:p>
    <w:p w:rsidR="00023BCD" w:rsidRDefault="0030278D">
      <w:pPr>
        <w:spacing w:after="100" w:line="276" w:lineRule="auto"/>
        <w:jc w:val="both"/>
      </w:pPr>
      <w:r>
        <w:t>Ogni anomalia deve essere segnalata tempestivamente all'Ufficio Tecnico o al Preposto.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10 </w:t>
      </w:r>
      <w:r>
        <w:rPr>
          <w:b/>
          <w:bCs/>
          <w:color w:val="1F3A5F"/>
          <w:sz w:val="22"/>
          <w:szCs w:val="22"/>
        </w:rPr>
        <w:t xml:space="preserve">   DIVIETI E BUONE PRATICHE</w:t>
      </w:r>
    </w:p>
    <w:p w:rsidR="00023BCD" w:rsidRDefault="0030278D">
      <w:pPr>
        <w:pStyle w:val="Paragrafoelenco"/>
        <w:numPr>
          <w:ilvl w:val="0"/>
          <w:numId w:val="5"/>
        </w:numPr>
        <w:spacing w:after="40" w:line="276" w:lineRule="auto"/>
        <w:jc w:val="both"/>
      </w:pPr>
      <w:r>
        <w:rPr>
          <w:b/>
          <w:bCs/>
        </w:rPr>
        <w:t>Divieto di fumo</w:t>
      </w:r>
      <w:r>
        <w:t xml:space="preserve"> (anche sigarette elettroniche) in tutti i locali e nelle aree all'aperto di pertin</w:t>
      </w:r>
      <w:r>
        <w:t>enza dell'Istituto (L. 584/1975, D.L. 104/2013);</w:t>
      </w:r>
    </w:p>
    <w:p w:rsidR="00023BCD" w:rsidRDefault="0030278D">
      <w:pPr>
        <w:pStyle w:val="Paragrafoelenco"/>
        <w:numPr>
          <w:ilvl w:val="0"/>
          <w:numId w:val="5"/>
        </w:numPr>
        <w:spacing w:after="40" w:line="276" w:lineRule="auto"/>
        <w:jc w:val="both"/>
      </w:pPr>
      <w:r>
        <w:t>non ostruire vie di fuga, uscite di emergenza, estintori e idranti con arredi o materiali;</w:t>
      </w:r>
    </w:p>
    <w:p w:rsidR="00023BCD" w:rsidRDefault="0030278D">
      <w:pPr>
        <w:pStyle w:val="Paragrafoelenco"/>
        <w:numPr>
          <w:ilvl w:val="0"/>
          <w:numId w:val="5"/>
        </w:numPr>
        <w:spacing w:after="40" w:line="276" w:lineRule="auto"/>
        <w:jc w:val="both"/>
      </w:pPr>
      <w:r>
        <w:t>non manomettere o rimuovere la segnaletica e i dispositivi di sicurezza;</w:t>
      </w:r>
    </w:p>
    <w:p w:rsidR="00023BCD" w:rsidRDefault="0030278D">
      <w:pPr>
        <w:pStyle w:val="Paragrafoelenco"/>
        <w:numPr>
          <w:ilvl w:val="0"/>
          <w:numId w:val="5"/>
        </w:numPr>
        <w:spacing w:after="40" w:line="276" w:lineRule="auto"/>
        <w:jc w:val="both"/>
      </w:pPr>
      <w:r>
        <w:t>non salire su sedie, banchi o mezzi di fort</w:t>
      </w:r>
      <w:r>
        <w:t>una: utilizzare solo scale a norma;</w:t>
      </w:r>
    </w:p>
    <w:p w:rsidR="00023BCD" w:rsidRDefault="0030278D">
      <w:pPr>
        <w:pStyle w:val="Paragrafoelenco"/>
        <w:numPr>
          <w:ilvl w:val="0"/>
          <w:numId w:val="5"/>
        </w:numPr>
        <w:spacing w:after="40" w:line="276" w:lineRule="auto"/>
        <w:jc w:val="both"/>
      </w:pPr>
      <w:r>
        <w:t>tenere ordinati aule, laboratori e uffici, senza cavi volanti nelle zone di passaggio.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11 </w:t>
      </w:r>
      <w:r>
        <w:rPr>
          <w:b/>
          <w:bCs/>
          <w:color w:val="1F3A5F"/>
          <w:sz w:val="22"/>
          <w:szCs w:val="22"/>
        </w:rPr>
        <w:t xml:space="preserve">   SORVEGLIANZA SANITARIA</w:t>
      </w:r>
    </w:p>
    <w:p w:rsidR="00023BCD" w:rsidRDefault="0030278D">
      <w:pPr>
        <w:spacing w:after="100" w:line="276" w:lineRule="auto"/>
        <w:jc w:val="both"/>
      </w:pPr>
      <w:r>
        <w:t>I lavoratori soggetti a sorveglianza sanitaria sono tenuti a presentarsi alle visite mediche programmate dal Medico Competente e a rispettarne le eventuali prescrizioni. Il lavoratore può richiedere visita al Medico Competente qualora ritenga che la richie</w:t>
      </w:r>
      <w:r>
        <w:t>sta sia correlata ai rischi professionali (art. 41 D.Lgs. 81/2008).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12 </w:t>
      </w:r>
      <w:r>
        <w:rPr>
          <w:b/>
          <w:bCs/>
          <w:color w:val="1F3A5F"/>
          <w:sz w:val="22"/>
          <w:szCs w:val="22"/>
        </w:rPr>
        <w:t xml:space="preserve">   TUTELA DELLE LAVORATRICI MADRI</w:t>
      </w:r>
    </w:p>
    <w:p w:rsidR="00023BCD" w:rsidRDefault="0030278D">
      <w:pPr>
        <w:spacing w:after="100" w:line="276" w:lineRule="auto"/>
        <w:jc w:val="both"/>
      </w:pPr>
      <w:r>
        <w:t>Le lavoratrici in stato di gravidanza o in allattamento sono invitate a darne tempestiva comunicazione al Dirigente Scolastico, affinché possano esser</w:t>
      </w:r>
      <w:r>
        <w:t xml:space="preserve">e adottate le misure di tutela previste dal </w:t>
      </w:r>
      <w:r>
        <w:rPr>
          <w:b/>
          <w:bCs/>
        </w:rPr>
        <w:t>D.Lgs. 26 marzo 2001, n. 151</w:t>
      </w:r>
      <w:r>
        <w:t>. I dati sono trattati in modo riservato.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13 </w:t>
      </w:r>
      <w:r>
        <w:rPr>
          <w:b/>
          <w:bCs/>
          <w:color w:val="1F3A5F"/>
          <w:sz w:val="22"/>
          <w:szCs w:val="22"/>
        </w:rPr>
        <w:t xml:space="preserve">   FORMAZIONE E AGGIORNAMENTO</w:t>
      </w:r>
    </w:p>
    <w:p w:rsidR="00023BCD" w:rsidRDefault="0030278D">
      <w:pPr>
        <w:keepNext/>
        <w:spacing w:after="100" w:line="276" w:lineRule="auto"/>
        <w:jc w:val="both"/>
      </w:pPr>
      <w:r>
        <w:t>Tutto il personale è tenuto a partecipare: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alla formazione generale e specifica sulla sicurezza;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agli aggiornamenti periodici obbligatori;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alle prove di evacuazione;</w:t>
      </w:r>
    </w:p>
    <w:p w:rsidR="00023BCD" w:rsidRDefault="0030278D">
      <w:pPr>
        <w:pStyle w:val="Paragrafoelenco"/>
        <w:numPr>
          <w:ilvl w:val="0"/>
          <w:numId w:val="2"/>
        </w:numPr>
        <w:spacing w:after="40" w:line="276" w:lineRule="auto"/>
        <w:jc w:val="both"/>
      </w:pPr>
      <w:r>
        <w:t>alle attività informative promosse dall'Istituto.</w:t>
      </w:r>
    </w:p>
    <w:p w:rsidR="00023BCD" w:rsidRDefault="0030278D">
      <w:pPr>
        <w:spacing w:after="100" w:line="276" w:lineRule="auto"/>
        <w:jc w:val="both"/>
      </w:pPr>
      <w:r>
        <w:t>L'assenza ingiustificata alle attività formative obbligatorie costituisce violazione degli obblighi previsti dall'</w:t>
      </w:r>
      <w:r>
        <w:rPr>
          <w:b/>
          <w:bCs/>
        </w:rPr>
        <w:t>art. 20, comma 2, lett.</w:t>
      </w:r>
      <w:r>
        <w:rPr>
          <w:b/>
          <w:bCs/>
        </w:rPr>
        <w:t xml:space="preserve"> h) del D.Lgs. 81/2008</w:t>
      </w:r>
      <w:r>
        <w:t>, secondo durata e contenuti stabiliti dall'</w:t>
      </w:r>
      <w:r>
        <w:rPr>
          <w:b/>
          <w:bCs/>
        </w:rPr>
        <w:t>Accordo Stato-Regioni del 17 aprile 2025</w:t>
      </w:r>
      <w:r>
        <w:t>.</w:t>
      </w:r>
    </w:p>
    <w:p w:rsidR="00023BCD" w:rsidRDefault="0030278D">
      <w:pPr>
        <w:keepNext/>
        <w:keepLines/>
        <w:pBdr>
          <w:left w:val="single" w:sz="48" w:space="6" w:color="1F3A5F"/>
        </w:pBdr>
        <w:shd w:val="clear" w:color="auto" w:fill="E8EEF5"/>
        <w:spacing w:before="200" w:after="140"/>
        <w:ind w:left="120"/>
      </w:pPr>
      <w:r>
        <w:rPr>
          <w:b/>
          <w:bCs/>
          <w:color w:val="FFFFFF"/>
          <w:sz w:val="24"/>
          <w:szCs w:val="24"/>
          <w:shd w:val="clear" w:color="auto" w:fill="1F3A5F"/>
        </w:rPr>
        <w:t xml:space="preserve"> 14 </w:t>
      </w:r>
      <w:r>
        <w:rPr>
          <w:b/>
          <w:bCs/>
          <w:color w:val="1F3A5F"/>
          <w:sz w:val="22"/>
          <w:szCs w:val="22"/>
        </w:rPr>
        <w:t xml:space="preserve">   CONSULTAZIONE DEL DOCUMENTO DI VALUTAZIONE DEI RISCHI</w:t>
      </w:r>
    </w:p>
    <w:p w:rsidR="00023BCD" w:rsidRDefault="0030278D">
      <w:pPr>
        <w:spacing w:after="100" w:line="276" w:lineRule="auto"/>
        <w:jc w:val="both"/>
      </w:pPr>
      <w:r>
        <w:t>Il Documento di Valutazione dei Rischi (DVR), il Piano di Emergenza e la documentazione</w:t>
      </w:r>
      <w:r>
        <w:t xml:space="preserve"> relativa alla sicurezza sono disponibili presso gli uffici di Presidenza e possono essere consultati secondo le modalità stabilite dall'Istituto, anche per il tramite degli RLS.</w:t>
      </w:r>
    </w:p>
    <w:p w:rsidR="00023BCD" w:rsidRDefault="00023BCD">
      <w:pPr>
        <w:spacing w:after="2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023B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023BCD">
            <w:pPr>
              <w:spacing w:line="276" w:lineRule="auto"/>
              <w:jc w:val="both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023BCD" w:rsidRDefault="0030278D">
            <w:pPr>
              <w:spacing w:after="20" w:line="276" w:lineRule="auto"/>
              <w:jc w:val="center"/>
            </w:pPr>
            <w:r>
              <w:rPr>
                <w:b/>
                <w:bCs/>
              </w:rPr>
              <w:t>IL DIRIGENTE SCOLASTICO</w:t>
            </w:r>
          </w:p>
          <w:p w:rsidR="00023BCD" w:rsidRDefault="0030278D">
            <w:pPr>
              <w:spacing w:line="276" w:lineRule="auto"/>
              <w:jc w:val="center"/>
            </w:pPr>
            <w:r>
              <w:rPr>
                <w:b/>
                <w:bCs/>
              </w:rPr>
              <w:t>Prof. Pietro G. La Tona</w:t>
            </w:r>
          </w:p>
        </w:tc>
      </w:tr>
    </w:tbl>
    <w:p w:rsidR="00023BCD" w:rsidRDefault="00023BCD">
      <w:pPr>
        <w:spacing w:after="2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23BCD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tcMar>
              <w:top w:w="300" w:type="dxa"/>
              <w:left w:w="140" w:type="dxa"/>
              <w:bottom w:w="300" w:type="dxa"/>
              <w:right w:w="140" w:type="dxa"/>
            </w:tcMar>
            <w:vAlign w:val="center"/>
          </w:tcPr>
          <w:p w:rsidR="00023BCD" w:rsidRDefault="0030278D">
            <w:pPr>
              <w:spacing w:after="200" w:line="276" w:lineRule="auto"/>
              <w:jc w:val="center"/>
            </w:pPr>
            <w:r>
              <w:rPr>
                <w:b/>
                <w:bCs/>
                <w:color w:val="1F3A5F"/>
                <w:sz w:val="24"/>
                <w:szCs w:val="24"/>
              </w:rPr>
              <w:t>DICHIARAZIONE DI PRESA VISIONE</w:t>
            </w:r>
          </w:p>
          <w:p w:rsidR="00023BCD" w:rsidRDefault="0030278D">
            <w:pPr>
              <w:spacing w:after="160" w:line="276" w:lineRule="auto"/>
              <w:jc w:val="both"/>
            </w:pPr>
            <w:r>
              <w:t>Il/La sottoscritto/a</w:t>
            </w:r>
          </w:p>
          <w:p w:rsidR="00023BCD" w:rsidRDefault="0030278D">
            <w:pPr>
              <w:spacing w:after="200" w:line="276" w:lineRule="auto"/>
            </w:pPr>
            <w:r>
              <w:rPr>
                <w:b/>
                <w:bCs/>
              </w:rPr>
              <w:t xml:space="preserve">Cognome e Nome: </w:t>
            </w:r>
            <w:r>
              <w:t>________________________________________________</w:t>
            </w:r>
          </w:p>
          <w:p w:rsidR="00023BCD" w:rsidRDefault="0030278D">
            <w:pPr>
              <w:spacing w:after="80" w:line="276" w:lineRule="auto"/>
            </w:pPr>
            <w:r>
              <w:rPr>
                <w:b/>
                <w:bCs/>
              </w:rPr>
              <w:t>Qualifica:</w:t>
            </w:r>
          </w:p>
          <w:p w:rsidR="00023BCD" w:rsidRDefault="0030278D">
            <w:pPr>
              <w:spacing w:after="60" w:line="276" w:lineRule="auto"/>
            </w:pPr>
            <w:r>
              <w:t>☐</w:t>
            </w:r>
            <w:r>
              <w:t xml:space="preserve"> Docente     ☐ Assistente Amministrativo     ☐ Collaboratore Scolastico</w:t>
            </w:r>
          </w:p>
          <w:p w:rsidR="00023BCD" w:rsidRDefault="0030278D">
            <w:pPr>
              <w:spacing w:after="200" w:line="276" w:lineRule="auto"/>
            </w:pPr>
            <w:r>
              <w:t>☐</w:t>
            </w:r>
            <w:r>
              <w:t xml:space="preserve"> Assistente Tecnico     ☐ Altro ______________________</w:t>
            </w:r>
          </w:p>
          <w:p w:rsidR="00023BCD" w:rsidRDefault="0030278D">
            <w:pPr>
              <w:spacing w:after="400" w:line="276" w:lineRule="auto"/>
              <w:jc w:val="both"/>
            </w:pPr>
            <w:r>
              <w:t xml:space="preserve">dichiara di aver ricevuto, letto e compreso la presente informativa sulla salute e sicurezza nei luoghi di lavoro ai sensi degli artt. 36 e 37 del </w:t>
            </w:r>
            <w:r>
              <w:rPr>
                <w:b/>
                <w:bCs/>
              </w:rPr>
              <w:t>D.Lgs. 81/2008</w:t>
            </w:r>
            <w:r>
              <w:t>.</w:t>
            </w:r>
          </w:p>
          <w:tbl>
            <w:tblPr>
              <w:tblW w:w="9078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39"/>
              <w:gridCol w:w="4539"/>
            </w:tblGrid>
            <w:tr w:rsidR="00023BC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53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:rsidR="00023BCD" w:rsidRDefault="0030278D">
                  <w:pPr>
                    <w:spacing w:after="400" w:line="276" w:lineRule="auto"/>
                  </w:pPr>
                  <w:r>
                    <w:t>Luogo e data</w:t>
                  </w:r>
                </w:p>
                <w:p w:rsidR="00023BCD" w:rsidRDefault="0030278D">
                  <w:pPr>
                    <w:spacing w:line="276" w:lineRule="auto"/>
                  </w:pPr>
                  <w:r>
                    <w:t>_____________________________</w:t>
                  </w:r>
                </w:p>
              </w:tc>
              <w:tc>
                <w:tcPr>
                  <w:tcW w:w="453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:rsidR="00023BCD" w:rsidRDefault="0030278D">
                  <w:pPr>
                    <w:spacing w:after="400" w:line="276" w:lineRule="auto"/>
                    <w:jc w:val="center"/>
                  </w:pPr>
                  <w:r>
                    <w:t>Firma del lavoratore</w:t>
                  </w:r>
                </w:p>
                <w:p w:rsidR="00023BCD" w:rsidRDefault="0030278D">
                  <w:pPr>
                    <w:spacing w:line="276" w:lineRule="auto"/>
                    <w:jc w:val="center"/>
                  </w:pPr>
                  <w:r>
                    <w:t>____________________________</w:t>
                  </w:r>
                  <w:r>
                    <w:t>_</w:t>
                  </w:r>
                </w:p>
              </w:tc>
            </w:tr>
          </w:tbl>
          <w:p w:rsidR="00023BCD" w:rsidRDefault="00023BCD"/>
        </w:tc>
      </w:tr>
    </w:tbl>
    <w:p w:rsidR="00023BCD" w:rsidRDefault="00023BCD">
      <w:pPr>
        <w:spacing w:after="200"/>
      </w:pPr>
    </w:p>
    <w:p w:rsidR="00023BCD" w:rsidRDefault="0030278D">
      <w:pPr>
        <w:spacing w:after="100" w:line="276" w:lineRule="auto"/>
        <w:jc w:val="center"/>
      </w:pPr>
      <w:r>
        <w:rPr>
          <w:i/>
          <w:iCs/>
          <w:color w:val="666666"/>
          <w:sz w:val="18"/>
          <w:szCs w:val="18"/>
        </w:rPr>
        <w:t>(Documento da consegnare al personale all'atto dell'assunzione, della presa di servizio e in occasione degli aggiornamenti del sistema di prevenzione e protezione dell'Istituto. Copia firmata da conservare agli atti.)</w:t>
      </w:r>
    </w:p>
    <w:sectPr w:rsidR="00023BCD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78D" w:rsidRDefault="0030278D">
      <w:r>
        <w:separator/>
      </w:r>
    </w:p>
  </w:endnote>
  <w:endnote w:type="continuationSeparator" w:id="0">
    <w:p w:rsidR="0030278D" w:rsidRDefault="00302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CD" w:rsidRDefault="0030278D">
    <w:pPr>
      <w:spacing w:line="276" w:lineRule="auto"/>
      <w:jc w:val="center"/>
    </w:pPr>
    <w:r>
      <w:rPr>
        <w:color w:val="666666"/>
        <w:sz w:val="16"/>
        <w:szCs w:val="16"/>
      </w:rPr>
      <w:t xml:space="preserve">Istituto Superiore "Minutoli" – Informativa sicurezza ai lavoratori (D.Lgs. 81/2008)   |   pag.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 w:rsidR="00196381">
      <w:rPr>
        <w:color w:val="666666"/>
        <w:sz w:val="16"/>
        <w:szCs w:val="16"/>
      </w:rPr>
      <w:fldChar w:fldCharType="separate"/>
    </w:r>
    <w:r w:rsidR="00196381">
      <w:rPr>
        <w:noProof/>
        <w:color w:val="666666"/>
        <w:sz w:val="16"/>
        <w:szCs w:val="16"/>
      </w:rPr>
      <w:t>2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di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 w:rsidR="00196381">
      <w:rPr>
        <w:color w:val="666666"/>
        <w:sz w:val="16"/>
        <w:szCs w:val="16"/>
      </w:rPr>
      <w:fldChar w:fldCharType="separate"/>
    </w:r>
    <w:r w:rsidR="00196381">
      <w:rPr>
        <w:noProof/>
        <w:color w:val="666666"/>
        <w:sz w:val="16"/>
        <w:szCs w:val="16"/>
      </w:rPr>
      <w:t>4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78D" w:rsidRDefault="0030278D">
      <w:r>
        <w:separator/>
      </w:r>
    </w:p>
  </w:footnote>
  <w:footnote w:type="continuationSeparator" w:id="0">
    <w:p w:rsidR="0030278D" w:rsidRDefault="00302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0A06"/>
    <w:multiLevelType w:val="hybridMultilevel"/>
    <w:tmpl w:val="67687C5C"/>
    <w:lvl w:ilvl="0" w:tplc="3D98499E">
      <w:start w:val="1"/>
      <w:numFmt w:val="bullet"/>
      <w:lvlText w:val="•"/>
      <w:lvlJc w:val="left"/>
      <w:pPr>
        <w:ind w:left="500" w:hanging="300"/>
      </w:pPr>
      <w:rPr>
        <w:rFonts w:ascii="DejaVu Sans" w:eastAsia="DejaVu Sans" w:hAnsi="DejaVu Sans" w:cs="DejaVu Sans"/>
        <w:b/>
        <w:bCs/>
        <w:color w:val="1F3A5F"/>
      </w:rPr>
    </w:lvl>
    <w:lvl w:ilvl="1" w:tplc="A516CF62">
      <w:numFmt w:val="decimal"/>
      <w:lvlText w:val=""/>
      <w:lvlJc w:val="left"/>
    </w:lvl>
    <w:lvl w:ilvl="2" w:tplc="6AA26586">
      <w:numFmt w:val="decimal"/>
      <w:lvlText w:val=""/>
      <w:lvlJc w:val="left"/>
    </w:lvl>
    <w:lvl w:ilvl="3" w:tplc="555ABA90">
      <w:numFmt w:val="decimal"/>
      <w:lvlText w:val=""/>
      <w:lvlJc w:val="left"/>
    </w:lvl>
    <w:lvl w:ilvl="4" w:tplc="C26653AA">
      <w:numFmt w:val="decimal"/>
      <w:lvlText w:val=""/>
      <w:lvlJc w:val="left"/>
    </w:lvl>
    <w:lvl w:ilvl="5" w:tplc="3B465818">
      <w:numFmt w:val="decimal"/>
      <w:lvlText w:val=""/>
      <w:lvlJc w:val="left"/>
    </w:lvl>
    <w:lvl w:ilvl="6" w:tplc="055AACA0">
      <w:numFmt w:val="decimal"/>
      <w:lvlText w:val=""/>
      <w:lvlJc w:val="left"/>
    </w:lvl>
    <w:lvl w:ilvl="7" w:tplc="08809834">
      <w:numFmt w:val="decimal"/>
      <w:lvlText w:val=""/>
      <w:lvlJc w:val="left"/>
    </w:lvl>
    <w:lvl w:ilvl="8" w:tplc="A41A2BF4">
      <w:numFmt w:val="decimal"/>
      <w:lvlText w:val=""/>
      <w:lvlJc w:val="left"/>
    </w:lvl>
  </w:abstractNum>
  <w:abstractNum w:abstractNumId="1" w15:restartNumberingAfterBreak="0">
    <w:nsid w:val="26775E01"/>
    <w:multiLevelType w:val="hybridMultilevel"/>
    <w:tmpl w:val="4A46D134"/>
    <w:lvl w:ilvl="0" w:tplc="498CFB14">
      <w:start w:val="1"/>
      <w:numFmt w:val="bullet"/>
      <w:lvlText w:val="▲"/>
      <w:lvlJc w:val="left"/>
      <w:pPr>
        <w:ind w:left="500" w:hanging="300"/>
      </w:pPr>
      <w:rPr>
        <w:rFonts w:ascii="DejaVu Sans" w:eastAsia="DejaVu Sans" w:hAnsi="DejaVu Sans" w:cs="DejaVu Sans"/>
        <w:b/>
        <w:bCs/>
        <w:color w:val="F9A825"/>
      </w:rPr>
    </w:lvl>
    <w:lvl w:ilvl="1" w:tplc="C3CA9298">
      <w:numFmt w:val="decimal"/>
      <w:lvlText w:val=""/>
      <w:lvlJc w:val="left"/>
    </w:lvl>
    <w:lvl w:ilvl="2" w:tplc="4000B506">
      <w:numFmt w:val="decimal"/>
      <w:lvlText w:val=""/>
      <w:lvlJc w:val="left"/>
    </w:lvl>
    <w:lvl w:ilvl="3" w:tplc="15001F74">
      <w:numFmt w:val="decimal"/>
      <w:lvlText w:val=""/>
      <w:lvlJc w:val="left"/>
    </w:lvl>
    <w:lvl w:ilvl="4" w:tplc="06543064">
      <w:numFmt w:val="decimal"/>
      <w:lvlText w:val=""/>
      <w:lvlJc w:val="left"/>
    </w:lvl>
    <w:lvl w:ilvl="5" w:tplc="D55CE246">
      <w:numFmt w:val="decimal"/>
      <w:lvlText w:val=""/>
      <w:lvlJc w:val="left"/>
    </w:lvl>
    <w:lvl w:ilvl="6" w:tplc="123A8CF6">
      <w:numFmt w:val="decimal"/>
      <w:lvlText w:val=""/>
      <w:lvlJc w:val="left"/>
    </w:lvl>
    <w:lvl w:ilvl="7" w:tplc="40E03A96">
      <w:numFmt w:val="decimal"/>
      <w:lvlText w:val=""/>
      <w:lvlJc w:val="left"/>
    </w:lvl>
    <w:lvl w:ilvl="8" w:tplc="E668C120">
      <w:numFmt w:val="decimal"/>
      <w:lvlText w:val=""/>
      <w:lvlJc w:val="left"/>
    </w:lvl>
  </w:abstractNum>
  <w:abstractNum w:abstractNumId="2" w15:restartNumberingAfterBreak="0">
    <w:nsid w:val="269300FD"/>
    <w:multiLevelType w:val="hybridMultilevel"/>
    <w:tmpl w:val="38020604"/>
    <w:lvl w:ilvl="0" w:tplc="1058740E" w:tentative="1">
      <w:start w:val="1"/>
      <w:numFmt w:val="bullet"/>
      <w:lvlText w:val="●"/>
      <w:lvlJc w:val="left"/>
      <w:pPr>
        <w:ind w:left="720" w:hanging="360"/>
      </w:pPr>
    </w:lvl>
    <w:lvl w:ilvl="1" w:tplc="9A7AE062" w:tentative="1">
      <w:start w:val="1"/>
      <w:numFmt w:val="bullet"/>
      <w:lvlText w:val="○"/>
      <w:lvlJc w:val="left"/>
      <w:pPr>
        <w:ind w:left="1440" w:hanging="360"/>
      </w:pPr>
    </w:lvl>
    <w:lvl w:ilvl="2" w:tplc="8A2063C4" w:tentative="1">
      <w:start w:val="1"/>
      <w:numFmt w:val="bullet"/>
      <w:lvlText w:val="■"/>
      <w:lvlJc w:val="left"/>
      <w:pPr>
        <w:ind w:left="2160" w:hanging="360"/>
      </w:pPr>
    </w:lvl>
    <w:lvl w:ilvl="3" w:tplc="B5063A5A" w:tentative="1">
      <w:start w:val="1"/>
      <w:numFmt w:val="bullet"/>
      <w:lvlText w:val="●"/>
      <w:lvlJc w:val="left"/>
      <w:pPr>
        <w:ind w:left="2880" w:hanging="360"/>
      </w:pPr>
    </w:lvl>
    <w:lvl w:ilvl="4" w:tplc="FED4C94A" w:tentative="1">
      <w:start w:val="1"/>
      <w:numFmt w:val="bullet"/>
      <w:lvlText w:val="○"/>
      <w:lvlJc w:val="left"/>
      <w:pPr>
        <w:ind w:left="3600" w:hanging="360"/>
      </w:pPr>
    </w:lvl>
    <w:lvl w:ilvl="5" w:tplc="D6CCFB5A" w:tentative="1">
      <w:start w:val="1"/>
      <w:numFmt w:val="bullet"/>
      <w:lvlText w:val="■"/>
      <w:lvlJc w:val="left"/>
      <w:pPr>
        <w:ind w:left="4320" w:hanging="360"/>
      </w:pPr>
    </w:lvl>
    <w:lvl w:ilvl="6" w:tplc="5944E066" w:tentative="1">
      <w:start w:val="1"/>
      <w:numFmt w:val="bullet"/>
      <w:lvlText w:val="●"/>
      <w:lvlJc w:val="left"/>
      <w:pPr>
        <w:ind w:left="5040" w:hanging="360"/>
      </w:pPr>
    </w:lvl>
    <w:lvl w:ilvl="7" w:tplc="6E9272C0" w:tentative="1">
      <w:start w:val="1"/>
      <w:numFmt w:val="bullet"/>
      <w:lvlText w:val="●"/>
      <w:lvlJc w:val="left"/>
      <w:pPr>
        <w:ind w:left="5760" w:hanging="360"/>
      </w:pPr>
    </w:lvl>
    <w:lvl w:ilvl="8" w:tplc="CDEC57C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3E92730"/>
    <w:multiLevelType w:val="hybridMultilevel"/>
    <w:tmpl w:val="4F8AC670"/>
    <w:lvl w:ilvl="0" w:tplc="4C98C8CC">
      <w:start w:val="1"/>
      <w:numFmt w:val="bullet"/>
      <w:lvlText w:val="✘"/>
      <w:lvlJc w:val="left"/>
      <w:pPr>
        <w:ind w:left="500" w:hanging="300"/>
      </w:pPr>
      <w:rPr>
        <w:rFonts w:ascii="DejaVu Sans" w:eastAsia="DejaVu Sans" w:hAnsi="DejaVu Sans" w:cs="DejaVu Sans"/>
        <w:b/>
        <w:bCs/>
        <w:color w:val="C62828"/>
      </w:rPr>
    </w:lvl>
    <w:lvl w:ilvl="1" w:tplc="DCB24F2C">
      <w:numFmt w:val="decimal"/>
      <w:lvlText w:val=""/>
      <w:lvlJc w:val="left"/>
    </w:lvl>
    <w:lvl w:ilvl="2" w:tplc="D1E27158">
      <w:numFmt w:val="decimal"/>
      <w:lvlText w:val=""/>
      <w:lvlJc w:val="left"/>
    </w:lvl>
    <w:lvl w:ilvl="3" w:tplc="B4047400">
      <w:numFmt w:val="decimal"/>
      <w:lvlText w:val=""/>
      <w:lvlJc w:val="left"/>
    </w:lvl>
    <w:lvl w:ilvl="4" w:tplc="90E065C0">
      <w:numFmt w:val="decimal"/>
      <w:lvlText w:val=""/>
      <w:lvlJc w:val="left"/>
    </w:lvl>
    <w:lvl w:ilvl="5" w:tplc="CB726E70">
      <w:numFmt w:val="decimal"/>
      <w:lvlText w:val=""/>
      <w:lvlJc w:val="left"/>
    </w:lvl>
    <w:lvl w:ilvl="6" w:tplc="24264432">
      <w:numFmt w:val="decimal"/>
      <w:lvlText w:val=""/>
      <w:lvlJc w:val="left"/>
    </w:lvl>
    <w:lvl w:ilvl="7" w:tplc="B53651A2">
      <w:numFmt w:val="decimal"/>
      <w:lvlText w:val=""/>
      <w:lvlJc w:val="left"/>
    </w:lvl>
    <w:lvl w:ilvl="8" w:tplc="12968178">
      <w:numFmt w:val="decimal"/>
      <w:lvlText w:val=""/>
      <w:lvlJc w:val="left"/>
    </w:lvl>
  </w:abstractNum>
  <w:abstractNum w:abstractNumId="4" w15:restartNumberingAfterBreak="0">
    <w:nsid w:val="42EC102D"/>
    <w:multiLevelType w:val="hybridMultilevel"/>
    <w:tmpl w:val="99D0437E"/>
    <w:lvl w:ilvl="0" w:tplc="C2444E0A">
      <w:start w:val="1"/>
      <w:numFmt w:val="bullet"/>
      <w:lvlText w:val="✔"/>
      <w:lvlJc w:val="left"/>
      <w:pPr>
        <w:ind w:left="500" w:hanging="300"/>
      </w:pPr>
      <w:rPr>
        <w:rFonts w:ascii="DejaVu Sans" w:eastAsia="DejaVu Sans" w:hAnsi="DejaVu Sans" w:cs="DejaVu Sans"/>
        <w:b/>
        <w:bCs/>
        <w:color w:val="2E7D32"/>
      </w:rPr>
    </w:lvl>
    <w:lvl w:ilvl="1" w:tplc="628AB186">
      <w:numFmt w:val="decimal"/>
      <w:lvlText w:val=""/>
      <w:lvlJc w:val="left"/>
    </w:lvl>
    <w:lvl w:ilvl="2" w:tplc="DEBEC6D4">
      <w:numFmt w:val="decimal"/>
      <w:lvlText w:val=""/>
      <w:lvlJc w:val="left"/>
    </w:lvl>
    <w:lvl w:ilvl="3" w:tplc="630E9B42">
      <w:numFmt w:val="decimal"/>
      <w:lvlText w:val=""/>
      <w:lvlJc w:val="left"/>
    </w:lvl>
    <w:lvl w:ilvl="4" w:tplc="AB60FBBE">
      <w:numFmt w:val="decimal"/>
      <w:lvlText w:val=""/>
      <w:lvlJc w:val="left"/>
    </w:lvl>
    <w:lvl w:ilvl="5" w:tplc="546E5FBA">
      <w:numFmt w:val="decimal"/>
      <w:lvlText w:val=""/>
      <w:lvlJc w:val="left"/>
    </w:lvl>
    <w:lvl w:ilvl="6" w:tplc="DFEAD270">
      <w:numFmt w:val="decimal"/>
      <w:lvlText w:val=""/>
      <w:lvlJc w:val="left"/>
    </w:lvl>
    <w:lvl w:ilvl="7" w:tplc="AE08E936">
      <w:numFmt w:val="decimal"/>
      <w:lvlText w:val=""/>
      <w:lvlJc w:val="left"/>
    </w:lvl>
    <w:lvl w:ilvl="8" w:tplc="6758131A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BCD"/>
    <w:rsid w:val="00023BCD"/>
    <w:rsid w:val="00196381"/>
    <w:rsid w:val="0030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61B46"/>
  <w15:docId w15:val="{F7B4FC40-7EA1-4D00-9A09-0A28F3F8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ai lavoratori sulla salute e sicurezza</vt:lpstr>
    </vt:vector>
  </TitlesOfParts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ai lavoratori sulla salute e sicurezza</dc:title>
  <dc:creator>Istituto Superiore Minutoli</dc:creator>
  <cp:lastModifiedBy>Giuseppe Fugazzotto</cp:lastModifiedBy>
  <cp:revision>2</cp:revision>
  <dcterms:created xsi:type="dcterms:W3CDTF">2026-10-28T10:30:00Z</dcterms:created>
  <dcterms:modified xsi:type="dcterms:W3CDTF">2026-10-28T10:30:00Z</dcterms:modified>
</cp:coreProperties>
</file>